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694CB" w14:textId="77777777"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</w:t>
      </w:r>
      <w:r w:rsidR="007B3F29">
        <w:rPr>
          <w:rFonts w:ascii="Arial" w:hAnsi="Arial" w:cs="Arial"/>
          <w:i/>
          <w:u w:val="single"/>
        </w:rPr>
        <w:t>przetargowego</w:t>
      </w:r>
    </w:p>
    <w:p w14:paraId="0B86D01E" w14:textId="77777777"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EAD45B" w14:textId="77777777"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4E18F82" w14:textId="6C364498"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>Powiat Rypiński w którego imieniu występuje Starost</w:t>
      </w:r>
      <w:r w:rsidR="00C13B7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4887">
        <w:rPr>
          <w:rFonts w:ascii="Arial" w:eastAsia="Times New Roman" w:hAnsi="Arial" w:cs="Arial"/>
          <w:sz w:val="20"/>
          <w:szCs w:val="20"/>
          <w:lang w:eastAsia="pl-PL"/>
        </w:rPr>
        <w:t>Rypiński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ul. Warszawska  38, 87-500 Rypin.</w:t>
      </w:r>
    </w:p>
    <w:p w14:paraId="1C4B5003" w14:textId="35911703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="00581C51" w:rsidRPr="000E55E4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ido@powiatrypinski.pl</w:t>
        </w:r>
      </w:hyperlink>
    </w:p>
    <w:p w14:paraId="10493824" w14:textId="767C1F25" w:rsidR="00A30AFC" w:rsidRPr="000E55E4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0E55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0E55E4">
        <w:rPr>
          <w:rFonts w:ascii="Arial" w:hAnsi="Arial" w:cs="Arial"/>
          <w:sz w:val="20"/>
          <w:szCs w:val="20"/>
        </w:rPr>
        <w:t>związanym z</w:t>
      </w:r>
      <w:r w:rsidR="007F289D" w:rsidRPr="000E55E4">
        <w:rPr>
          <w:rFonts w:ascii="Arial" w:hAnsi="Arial" w:cs="Arial"/>
          <w:sz w:val="20"/>
          <w:szCs w:val="20"/>
        </w:rPr>
        <w:t xml:space="preserve"> postępowaniem przetargowym na </w:t>
      </w:r>
      <w:r w:rsidR="00474797" w:rsidRPr="000E55E4">
        <w:rPr>
          <w:rFonts w:ascii="Arial" w:hAnsi="Arial" w:cs="Arial"/>
          <w:sz w:val="20"/>
          <w:szCs w:val="20"/>
        </w:rPr>
        <w:t xml:space="preserve">sprzedaż nieruchomości </w:t>
      </w:r>
      <w:r w:rsidR="00032E3F" w:rsidRPr="000E55E4">
        <w:rPr>
          <w:rFonts w:ascii="Arial" w:hAnsi="Arial" w:cs="Arial"/>
          <w:sz w:val="20"/>
          <w:szCs w:val="20"/>
        </w:rPr>
        <w:t xml:space="preserve">prowadzonym w trybie </w:t>
      </w:r>
      <w:r w:rsidR="001936D6" w:rsidRPr="000E55E4">
        <w:rPr>
          <w:rFonts w:ascii="Arial" w:hAnsi="Arial" w:cs="Arial"/>
          <w:sz w:val="20"/>
          <w:szCs w:val="20"/>
        </w:rPr>
        <w:t xml:space="preserve">przetargu </w:t>
      </w:r>
      <w:r w:rsidR="00C57B6E" w:rsidRPr="000E55E4">
        <w:rPr>
          <w:rFonts w:ascii="Arial" w:hAnsi="Arial" w:cs="Arial"/>
          <w:sz w:val="20"/>
          <w:szCs w:val="20"/>
        </w:rPr>
        <w:t xml:space="preserve">zgodnie z przepisami ustawy z dnia </w:t>
      </w:r>
      <w:r w:rsidR="007F289D" w:rsidRPr="000E55E4">
        <w:rPr>
          <w:rFonts w:ascii="Arial" w:hAnsi="Arial" w:cs="Arial"/>
          <w:sz w:val="20"/>
          <w:szCs w:val="20"/>
        </w:rPr>
        <w:t>21 sierpnia 1997 o gospodarce nieruchomościami</w:t>
      </w:r>
      <w:r w:rsidR="00C57B6E" w:rsidRPr="000E55E4">
        <w:rPr>
          <w:rFonts w:ascii="Arial" w:hAnsi="Arial" w:cs="Arial"/>
          <w:sz w:val="20"/>
          <w:szCs w:val="20"/>
        </w:rPr>
        <w:t xml:space="preserve"> (tekst jednolity Dz. U. z 20</w:t>
      </w:r>
      <w:r w:rsidR="006A13CC" w:rsidRPr="000E55E4">
        <w:rPr>
          <w:rFonts w:ascii="Arial" w:hAnsi="Arial" w:cs="Arial"/>
          <w:sz w:val="20"/>
          <w:szCs w:val="20"/>
        </w:rPr>
        <w:t>2</w:t>
      </w:r>
      <w:r w:rsidR="007F721A" w:rsidRPr="000E55E4">
        <w:rPr>
          <w:rFonts w:ascii="Arial" w:hAnsi="Arial" w:cs="Arial"/>
          <w:sz w:val="20"/>
          <w:szCs w:val="20"/>
        </w:rPr>
        <w:t>3</w:t>
      </w:r>
      <w:r w:rsidR="00C57B6E" w:rsidRPr="000E55E4">
        <w:rPr>
          <w:rFonts w:ascii="Arial" w:hAnsi="Arial" w:cs="Arial"/>
          <w:sz w:val="20"/>
          <w:szCs w:val="20"/>
        </w:rPr>
        <w:t xml:space="preserve"> r.</w:t>
      </w:r>
      <w:r w:rsidR="00274522">
        <w:rPr>
          <w:rFonts w:ascii="Arial" w:hAnsi="Arial" w:cs="Arial"/>
          <w:sz w:val="20"/>
          <w:szCs w:val="20"/>
        </w:rPr>
        <w:t xml:space="preserve">, </w:t>
      </w:r>
      <w:r w:rsidR="00C57B6E" w:rsidRPr="000E55E4">
        <w:rPr>
          <w:rFonts w:ascii="Arial" w:hAnsi="Arial" w:cs="Arial"/>
          <w:sz w:val="20"/>
          <w:szCs w:val="20"/>
        </w:rPr>
        <w:t xml:space="preserve">poz. </w:t>
      </w:r>
      <w:r w:rsidR="007F721A" w:rsidRPr="000E55E4">
        <w:rPr>
          <w:rFonts w:ascii="Arial" w:hAnsi="Arial" w:cs="Arial"/>
          <w:sz w:val="20"/>
          <w:szCs w:val="20"/>
        </w:rPr>
        <w:t>344</w:t>
      </w:r>
      <w:r w:rsidR="00C57B6E" w:rsidRPr="000E55E4">
        <w:rPr>
          <w:rFonts w:ascii="Arial" w:hAnsi="Arial" w:cs="Arial"/>
          <w:sz w:val="20"/>
          <w:szCs w:val="20"/>
        </w:rPr>
        <w:t xml:space="preserve"> ze zm.),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dalej „ustawa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02DC2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B02DC2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84325E" w:rsidRPr="000E55E4">
        <w:rPr>
          <w:rFonts w:cs="Calibri Light"/>
        </w:rPr>
        <w:t xml:space="preserve"> ( Dz. U. z 2021 r., poz. </w:t>
      </w:r>
      <w:r w:rsidR="002F5B6B" w:rsidRPr="000E55E4">
        <w:rPr>
          <w:rFonts w:cs="Calibri Light"/>
        </w:rPr>
        <w:t xml:space="preserve">2213). </w:t>
      </w:r>
    </w:p>
    <w:p w14:paraId="63FB87A1" w14:textId="77777777" w:rsidR="00474797" w:rsidRPr="000E55E4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hAnsi="Arial" w:cs="Arial"/>
          <w:sz w:val="20"/>
          <w:szCs w:val="20"/>
        </w:rPr>
        <w:t xml:space="preserve">Odbiorcą Pani/Pana danych osobowych </w:t>
      </w:r>
      <w:r w:rsidR="00474797" w:rsidRPr="000E55E4">
        <w:rPr>
          <w:rFonts w:ascii="Arial" w:hAnsi="Arial" w:cs="Arial"/>
          <w:sz w:val="20"/>
          <w:szCs w:val="20"/>
        </w:rPr>
        <w:t>mogą być:</w:t>
      </w:r>
    </w:p>
    <w:p w14:paraId="438F216D" w14:textId="77777777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>podmioty uprawnione do uzyskania danych osobowych na podstawie przepisów prawa;</w:t>
      </w:r>
    </w:p>
    <w:p w14:paraId="650228B0" w14:textId="587206ED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 xml:space="preserve">inne podmioty, które na podstawie stosownych umów z </w:t>
      </w:r>
      <w:r w:rsidR="00796753" w:rsidRPr="000E55E4">
        <w:rPr>
          <w:rFonts w:ascii="Arial" w:hAnsi="Arial" w:cs="Arial"/>
          <w:sz w:val="20"/>
          <w:szCs w:val="20"/>
        </w:rPr>
        <w:t>Powiatem</w:t>
      </w:r>
      <w:r w:rsidR="00695189" w:rsidRPr="000E55E4">
        <w:rPr>
          <w:rFonts w:ascii="Arial" w:hAnsi="Arial" w:cs="Arial"/>
          <w:sz w:val="20"/>
          <w:szCs w:val="20"/>
        </w:rPr>
        <w:t xml:space="preserve"> Rypińskim </w:t>
      </w:r>
      <w:r w:rsidRPr="000E55E4">
        <w:rPr>
          <w:rFonts w:ascii="Arial" w:hAnsi="Arial" w:cs="Arial"/>
          <w:sz w:val="20"/>
          <w:szCs w:val="20"/>
        </w:rPr>
        <w:t>zapewniają obsługę administracyjną, finansową, techniczną i informatyczną.</w:t>
      </w:r>
    </w:p>
    <w:p w14:paraId="1EDFDCD4" w14:textId="77777777" w:rsidR="00166B7C" w:rsidRPr="000E55E4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797" w:rsidRPr="000E55E4">
        <w:rPr>
          <w:rFonts w:ascii="Arial" w:eastAsia="Times New Roman" w:hAnsi="Arial" w:cs="Arial"/>
          <w:sz w:val="20"/>
          <w:szCs w:val="20"/>
          <w:lang w:eastAsia="pl-PL"/>
        </w:rPr>
        <w:t>oraz usunięte zgodnie z przepisami ustawy o narodowym zasobie archiwalnym i archiwach.</w:t>
      </w:r>
    </w:p>
    <w:p w14:paraId="0D277248" w14:textId="337C6551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AC4C73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AC4C73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związa</w:t>
      </w:r>
      <w:r w:rsidR="00882C7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57EFA6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14:paraId="719195AF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14:paraId="7928475E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6D777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49C83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B534D8" w14:textId="77777777"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14:paraId="64B9017B" w14:textId="77777777"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14:paraId="287AC2AC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88B050C" w14:textId="77777777"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84D588D" w14:textId="77777777"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A4B0618" w14:textId="77777777"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B359DA3" w14:textId="77777777"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0A629" w14:textId="77777777" w:rsidR="00AB5175" w:rsidRDefault="00AB5175" w:rsidP="00B62535">
      <w:pPr>
        <w:spacing w:after="0" w:line="240" w:lineRule="auto"/>
      </w:pPr>
      <w:r>
        <w:separator/>
      </w:r>
    </w:p>
  </w:endnote>
  <w:endnote w:type="continuationSeparator" w:id="0">
    <w:p w14:paraId="389E7DDE" w14:textId="77777777" w:rsidR="00AB5175" w:rsidRDefault="00AB517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76B4FC6A" w14:textId="77777777"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14:paraId="18446CD7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C93DF" w14:textId="3D4F757C"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EDFAC" w14:textId="77777777" w:rsidR="00AB5175" w:rsidRDefault="00AB5175" w:rsidP="00B62535">
      <w:pPr>
        <w:spacing w:after="0" w:line="240" w:lineRule="auto"/>
      </w:pPr>
      <w:r>
        <w:separator/>
      </w:r>
    </w:p>
  </w:footnote>
  <w:footnote w:type="continuationSeparator" w:id="0">
    <w:p w14:paraId="3E5ECA9D" w14:textId="77777777" w:rsidR="00AB5175" w:rsidRDefault="00AB517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9B00D1DC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3608">
    <w:abstractNumId w:val="0"/>
  </w:num>
  <w:num w:numId="2" w16cid:durableId="624118493">
    <w:abstractNumId w:val="11"/>
  </w:num>
  <w:num w:numId="3" w16cid:durableId="1234438035">
    <w:abstractNumId w:val="15"/>
  </w:num>
  <w:num w:numId="4" w16cid:durableId="31351354">
    <w:abstractNumId w:val="14"/>
  </w:num>
  <w:num w:numId="5" w16cid:durableId="1735200109">
    <w:abstractNumId w:val="3"/>
  </w:num>
  <w:num w:numId="6" w16cid:durableId="438915906">
    <w:abstractNumId w:val="16"/>
  </w:num>
  <w:num w:numId="7" w16cid:durableId="1654407695">
    <w:abstractNumId w:val="1"/>
  </w:num>
  <w:num w:numId="8" w16cid:durableId="1775981071">
    <w:abstractNumId w:val="12"/>
  </w:num>
  <w:num w:numId="9" w16cid:durableId="1953244686">
    <w:abstractNumId w:val="8"/>
  </w:num>
  <w:num w:numId="10" w16cid:durableId="954601285">
    <w:abstractNumId w:val="13"/>
  </w:num>
  <w:num w:numId="11" w16cid:durableId="754286458">
    <w:abstractNumId w:val="9"/>
  </w:num>
  <w:num w:numId="12" w16cid:durableId="1368070771">
    <w:abstractNumId w:val="4"/>
  </w:num>
  <w:num w:numId="13" w16cid:durableId="1447001570">
    <w:abstractNumId w:val="5"/>
  </w:num>
  <w:num w:numId="14" w16cid:durableId="415983494">
    <w:abstractNumId w:val="2"/>
  </w:num>
  <w:num w:numId="15" w16cid:durableId="1810978947">
    <w:abstractNumId w:val="6"/>
  </w:num>
  <w:num w:numId="16" w16cid:durableId="1723552715">
    <w:abstractNumId w:val="7"/>
  </w:num>
  <w:num w:numId="17" w16cid:durableId="792675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1284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E55E4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74522"/>
    <w:rsid w:val="00292CFB"/>
    <w:rsid w:val="002D73C4"/>
    <w:rsid w:val="002E51C7"/>
    <w:rsid w:val="002F5B6B"/>
    <w:rsid w:val="002F74AC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B2328"/>
    <w:rsid w:val="003C2239"/>
    <w:rsid w:val="003D070D"/>
    <w:rsid w:val="003D50AA"/>
    <w:rsid w:val="003E1EFC"/>
    <w:rsid w:val="003E7957"/>
    <w:rsid w:val="003F400A"/>
    <w:rsid w:val="004322C7"/>
    <w:rsid w:val="00442269"/>
    <w:rsid w:val="00474797"/>
    <w:rsid w:val="00480EBD"/>
    <w:rsid w:val="004872C6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1C51"/>
    <w:rsid w:val="00585725"/>
    <w:rsid w:val="00593BFB"/>
    <w:rsid w:val="005A78DB"/>
    <w:rsid w:val="005C75CD"/>
    <w:rsid w:val="005E617F"/>
    <w:rsid w:val="005E7A41"/>
    <w:rsid w:val="00612182"/>
    <w:rsid w:val="006665CC"/>
    <w:rsid w:val="00695189"/>
    <w:rsid w:val="00696828"/>
    <w:rsid w:val="006A01F1"/>
    <w:rsid w:val="006A13CC"/>
    <w:rsid w:val="006B359F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96753"/>
    <w:rsid w:val="007B3F29"/>
    <w:rsid w:val="007E508C"/>
    <w:rsid w:val="007F1EB4"/>
    <w:rsid w:val="007F289D"/>
    <w:rsid w:val="007F721A"/>
    <w:rsid w:val="008374C9"/>
    <w:rsid w:val="0084325E"/>
    <w:rsid w:val="00843BC7"/>
    <w:rsid w:val="0084472F"/>
    <w:rsid w:val="00851E36"/>
    <w:rsid w:val="00852AC2"/>
    <w:rsid w:val="008578DA"/>
    <w:rsid w:val="0088280C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5402"/>
    <w:rsid w:val="00977A4C"/>
    <w:rsid w:val="00981377"/>
    <w:rsid w:val="009E1A20"/>
    <w:rsid w:val="009E3932"/>
    <w:rsid w:val="009E505D"/>
    <w:rsid w:val="009F4437"/>
    <w:rsid w:val="00A04CF5"/>
    <w:rsid w:val="00A30AFC"/>
    <w:rsid w:val="00A34288"/>
    <w:rsid w:val="00A37C17"/>
    <w:rsid w:val="00A442A9"/>
    <w:rsid w:val="00A4668A"/>
    <w:rsid w:val="00A50E73"/>
    <w:rsid w:val="00A55398"/>
    <w:rsid w:val="00A5572C"/>
    <w:rsid w:val="00A66EB5"/>
    <w:rsid w:val="00A80B49"/>
    <w:rsid w:val="00A8304B"/>
    <w:rsid w:val="00A87BBC"/>
    <w:rsid w:val="00AA3FD6"/>
    <w:rsid w:val="00AB46EB"/>
    <w:rsid w:val="00AB5175"/>
    <w:rsid w:val="00AB5756"/>
    <w:rsid w:val="00AC4C73"/>
    <w:rsid w:val="00AC7582"/>
    <w:rsid w:val="00AE44C9"/>
    <w:rsid w:val="00AE6242"/>
    <w:rsid w:val="00AF7595"/>
    <w:rsid w:val="00B02DC2"/>
    <w:rsid w:val="00B113D7"/>
    <w:rsid w:val="00B16D03"/>
    <w:rsid w:val="00B34887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13B79"/>
    <w:rsid w:val="00C34CCA"/>
    <w:rsid w:val="00C54117"/>
    <w:rsid w:val="00C57B6E"/>
    <w:rsid w:val="00C85F10"/>
    <w:rsid w:val="00C9514B"/>
    <w:rsid w:val="00CB6458"/>
    <w:rsid w:val="00CC2BC7"/>
    <w:rsid w:val="00CC6293"/>
    <w:rsid w:val="00CD3DF6"/>
    <w:rsid w:val="00CF3DD2"/>
    <w:rsid w:val="00D00D07"/>
    <w:rsid w:val="00D032E0"/>
    <w:rsid w:val="00D30DAD"/>
    <w:rsid w:val="00D36CA9"/>
    <w:rsid w:val="00D5368A"/>
    <w:rsid w:val="00D64BD8"/>
    <w:rsid w:val="00D714D7"/>
    <w:rsid w:val="00D74B07"/>
    <w:rsid w:val="00D926A5"/>
    <w:rsid w:val="00DA1D81"/>
    <w:rsid w:val="00DE4F7F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4046C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90992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owiatryp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3F4-28A3-494D-A4E1-5027BA44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Kochanska</cp:lastModifiedBy>
  <cp:revision>2</cp:revision>
  <cp:lastPrinted>2023-10-17T10:28:00Z</cp:lastPrinted>
  <dcterms:created xsi:type="dcterms:W3CDTF">2024-06-20T07:54:00Z</dcterms:created>
  <dcterms:modified xsi:type="dcterms:W3CDTF">2024-06-20T07:54:00Z</dcterms:modified>
</cp:coreProperties>
</file>